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5488" w:rsidRDefault="002A5488" w:rsidP="002A5488">
      <w:r>
        <w:t>Understanding Diversity &amp; Social Justice</w:t>
      </w:r>
    </w:p>
    <w:p w:rsidR="00E35C37" w:rsidRDefault="002A5488">
      <w:hyperlink r:id="rId4" w:history="1">
        <w:r w:rsidRPr="00554472">
          <w:rPr>
            <w:rStyle w:val="Hyperlink"/>
          </w:rPr>
          <w:t>https://youtu.be/nF2uc5T4kLc</w:t>
        </w:r>
      </w:hyperlink>
    </w:p>
    <w:p w:rsidR="002A5488" w:rsidRDefault="002A5488"/>
    <w:p w:rsidR="00937CA1" w:rsidRDefault="00937CA1" w:rsidP="00937CA1">
      <w:r>
        <w:t xml:space="preserve">The Civil Rights Act Of 1964 Explained | This Day Forward | </w:t>
      </w:r>
      <w:proofErr w:type="spellStart"/>
      <w:r>
        <w:t>msnbc</w:t>
      </w:r>
      <w:proofErr w:type="spellEnd"/>
    </w:p>
    <w:p w:rsidR="00937CA1" w:rsidRDefault="00937CA1">
      <w:hyperlink r:id="rId5" w:history="1">
        <w:r w:rsidRPr="00554472">
          <w:rPr>
            <w:rStyle w:val="Hyperlink"/>
          </w:rPr>
          <w:t>https://youtu.be/6x0l_vkjozc</w:t>
        </w:r>
      </w:hyperlink>
    </w:p>
    <w:p w:rsidR="00937CA1" w:rsidRDefault="00937CA1"/>
    <w:p w:rsidR="00166E7B" w:rsidRDefault="00166E7B" w:rsidP="00166E7B">
      <w:r>
        <w:t>Faces of Human Trafficking: Focus on Youth</w:t>
      </w:r>
    </w:p>
    <w:p w:rsidR="00166E7B" w:rsidRDefault="00166E7B">
      <w:hyperlink r:id="rId6" w:history="1">
        <w:r w:rsidRPr="00554472">
          <w:rPr>
            <w:rStyle w:val="Hyperlink"/>
          </w:rPr>
          <w:t>https://youtu.be/SM76xeJNCs4</w:t>
        </w:r>
      </w:hyperlink>
    </w:p>
    <w:p w:rsidR="00166E7B" w:rsidRDefault="00166E7B"/>
    <w:p w:rsidR="00AA2594" w:rsidRDefault="00AA2594" w:rsidP="00AA2594">
      <w:r>
        <w:t>Faces of Human Trafficking: An Introduction</w:t>
      </w:r>
    </w:p>
    <w:p w:rsidR="00166E7B" w:rsidRDefault="00AA2594">
      <w:hyperlink r:id="rId7" w:history="1">
        <w:r w:rsidRPr="00554472">
          <w:rPr>
            <w:rStyle w:val="Hyperlink"/>
          </w:rPr>
          <w:t>https://youtu.be/nb66R-Amcz8</w:t>
        </w:r>
      </w:hyperlink>
    </w:p>
    <w:p w:rsidR="00AA2594" w:rsidRDefault="00AA2594"/>
    <w:p w:rsidR="00ED438F" w:rsidRDefault="00ED438F">
      <w:pPr>
        <w:pStyle w:val="Heading1"/>
        <w:pBdr>
          <w:bottom w:val="dashed" w:sz="2" w:space="12" w:color="666666"/>
        </w:pBdr>
        <w:spacing w:line="240" w:lineRule="atLeast"/>
        <w:divId w:val="1568760167"/>
        <w:rPr>
          <w:rFonts w:ascii="Arial" w:eastAsia="Times New Roman" w:hAnsi="Arial" w:cs="Arial"/>
          <w:color w:val="333333"/>
          <w:sz w:val="42"/>
          <w:szCs w:val="42"/>
        </w:rPr>
      </w:pPr>
      <w:r>
        <w:rPr>
          <w:rFonts w:ascii="Arial" w:eastAsia="Times New Roman" w:hAnsi="Arial" w:cs="Arial"/>
          <w:b/>
          <w:bCs/>
          <w:color w:val="333333"/>
          <w:sz w:val="42"/>
          <w:szCs w:val="42"/>
        </w:rPr>
        <w:t>Instructor Notes</w:t>
      </w:r>
    </w:p>
    <w:p w:rsidR="00ED438F" w:rsidRDefault="00ED438F">
      <w:pPr>
        <w:pStyle w:val="NormalWeb"/>
        <w:divId w:val="1568760167"/>
        <w:rPr>
          <w:rFonts w:ascii="Arial" w:hAnsi="Arial" w:cs="Arial"/>
          <w:color w:val="333333"/>
          <w:sz w:val="22"/>
          <w:szCs w:val="22"/>
        </w:rPr>
      </w:pPr>
      <w:r>
        <w:rPr>
          <w:rFonts w:ascii="Arial" w:hAnsi="Arial" w:cs="Arial"/>
          <w:color w:val="333333"/>
          <w:sz w:val="22"/>
          <w:szCs w:val="22"/>
        </w:rPr>
        <w:t>Social Justice is often a vague term that most people are not clear about. For social work, this term refers to fairness for all clients. Social work began as a profession to advocate for people to be treated fair by various institutions of society. Today is no different. There have been several federal policies created over the years to promote fairness but in many cases our clients still are not treated equally in services they deserve.</w:t>
      </w:r>
    </w:p>
    <w:p w:rsidR="00ED438F" w:rsidRDefault="00ED438F">
      <w:pPr>
        <w:pStyle w:val="Heading2"/>
        <w:spacing w:before="360"/>
        <w:divId w:val="1568760167"/>
        <w:rPr>
          <w:rFonts w:ascii="Arial" w:eastAsia="Times New Roman" w:hAnsi="Arial" w:cs="Arial"/>
          <w:color w:val="333333"/>
          <w:sz w:val="30"/>
          <w:szCs w:val="30"/>
        </w:rPr>
      </w:pPr>
      <w:r>
        <w:rPr>
          <w:rFonts w:ascii="Arial" w:eastAsia="Times New Roman" w:hAnsi="Arial" w:cs="Arial"/>
          <w:color w:val="333333"/>
          <w:sz w:val="30"/>
          <w:szCs w:val="30"/>
        </w:rPr>
        <w:t>Discrimination</w:t>
      </w:r>
    </w:p>
    <w:p w:rsidR="00ED438F" w:rsidRDefault="00ED438F">
      <w:pPr>
        <w:pStyle w:val="NormalWeb"/>
        <w:divId w:val="1568760167"/>
        <w:rPr>
          <w:rFonts w:ascii="Arial" w:hAnsi="Arial" w:cs="Arial"/>
          <w:color w:val="333333"/>
          <w:sz w:val="22"/>
          <w:szCs w:val="22"/>
        </w:rPr>
      </w:pPr>
      <w:r>
        <w:rPr>
          <w:rFonts w:ascii="Arial" w:hAnsi="Arial" w:cs="Arial"/>
          <w:color w:val="333333"/>
          <w:sz w:val="22"/>
          <w:szCs w:val="22"/>
        </w:rPr>
        <w:t>There can be discrimination towards clients in needed services such as housing, jobs, health care, and in the court system. It is very important that social workers are aware of these actions and intervene for our clients when it happens. This intervention can be getting involved at the local level with policy makers or working with the state and federal policy makers to impact change to be made.</w:t>
      </w:r>
    </w:p>
    <w:p w:rsidR="00ED438F" w:rsidRDefault="00ED438F">
      <w:pPr>
        <w:pStyle w:val="Heading2"/>
        <w:spacing w:before="360"/>
        <w:divId w:val="1568760167"/>
        <w:rPr>
          <w:rFonts w:ascii="Arial" w:eastAsia="Times New Roman" w:hAnsi="Arial" w:cs="Arial"/>
          <w:color w:val="333333"/>
          <w:sz w:val="30"/>
          <w:szCs w:val="30"/>
        </w:rPr>
      </w:pPr>
      <w:r>
        <w:rPr>
          <w:rFonts w:ascii="Arial" w:eastAsia="Times New Roman" w:hAnsi="Arial" w:cs="Arial"/>
          <w:color w:val="333333"/>
          <w:sz w:val="30"/>
          <w:szCs w:val="30"/>
        </w:rPr>
        <w:t>Human Trafficking</w:t>
      </w:r>
    </w:p>
    <w:p w:rsidR="00ED438F" w:rsidRDefault="00ED438F">
      <w:pPr>
        <w:pStyle w:val="NormalWeb"/>
        <w:divId w:val="1568760167"/>
        <w:rPr>
          <w:rFonts w:ascii="Arial" w:hAnsi="Arial" w:cs="Arial"/>
          <w:color w:val="333333"/>
          <w:sz w:val="22"/>
          <w:szCs w:val="22"/>
        </w:rPr>
      </w:pPr>
      <w:r>
        <w:rPr>
          <w:rFonts w:ascii="Arial" w:hAnsi="Arial" w:cs="Arial"/>
          <w:color w:val="333333"/>
          <w:sz w:val="22"/>
          <w:szCs w:val="22"/>
        </w:rPr>
        <w:t>One significant area of human rights is the topic of human trafficking. There are two videos entitled "Faces of Human Trafficking" linked into the Activities submodule for you to watch. These videos help to bring about awareness of this serious human right issue that is often not seen. Social workers can make a difference in working with young people to prevent it from happening but also assisting those who come out of it through counseling and resources.</w:t>
      </w:r>
    </w:p>
    <w:p w:rsidR="00AA2594" w:rsidRDefault="00AA2594">
      <w:bookmarkStart w:id="0" w:name="_GoBack"/>
      <w:bookmarkEnd w:id="0"/>
    </w:p>
    <w:sectPr w:rsidR="00AA25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056"/>
    <w:rsid w:val="00166E7B"/>
    <w:rsid w:val="002A5488"/>
    <w:rsid w:val="00937CA1"/>
    <w:rsid w:val="00994056"/>
    <w:rsid w:val="00AA2594"/>
    <w:rsid w:val="00E35C37"/>
    <w:rsid w:val="00ED43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A1A455A"/>
  <w15:chartTrackingRefBased/>
  <w15:docId w15:val="{A408069C-4ABA-B54D-BC75-5EC1DB933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438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D438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35C37"/>
    <w:rPr>
      <w:color w:val="0563C1" w:themeColor="hyperlink"/>
      <w:u w:val="single"/>
    </w:rPr>
  </w:style>
  <w:style w:type="character" w:styleId="UnresolvedMention">
    <w:name w:val="Unresolved Mention"/>
    <w:basedOn w:val="DefaultParagraphFont"/>
    <w:uiPriority w:val="99"/>
    <w:semiHidden/>
    <w:unhideWhenUsed/>
    <w:rsid w:val="00E35C37"/>
    <w:rPr>
      <w:color w:val="605E5C"/>
      <w:shd w:val="clear" w:color="auto" w:fill="E1DFDD"/>
    </w:rPr>
  </w:style>
  <w:style w:type="character" w:customStyle="1" w:styleId="Heading1Char">
    <w:name w:val="Heading 1 Char"/>
    <w:basedOn w:val="DefaultParagraphFont"/>
    <w:link w:val="Heading1"/>
    <w:uiPriority w:val="9"/>
    <w:rsid w:val="00ED438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ED438F"/>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semiHidden/>
    <w:unhideWhenUsed/>
    <w:rsid w:val="00ED438F"/>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8760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yperlink" Target="https://youtu.be/nb66R-Amcz8"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youtu.be/SM76xeJNCs4" TargetMode="External" /><Relationship Id="rId5" Type="http://schemas.openxmlformats.org/officeDocument/2006/relationships/hyperlink" Target="https://youtu.be/6x0l_vkjozc" TargetMode="External" /><Relationship Id="rId4" Type="http://schemas.openxmlformats.org/officeDocument/2006/relationships/hyperlink" Target="https://youtu.be/nF2uc5T4kLc" TargetMode="Externa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275</Words>
  <Characters>1573</Characters>
  <Application>Microsoft Office Word</Application>
  <DocSecurity>0</DocSecurity>
  <Lines>13</Lines>
  <Paragraphs>3</Paragraphs>
  <ScaleCrop>false</ScaleCrop>
  <Company/>
  <LinksUpToDate>false</LinksUpToDate>
  <CharactersWithSpaces>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Vaughn</dc:creator>
  <cp:keywords/>
  <dc:description/>
  <cp:lastModifiedBy>Christina Vaughn</cp:lastModifiedBy>
  <cp:revision>2</cp:revision>
  <dcterms:created xsi:type="dcterms:W3CDTF">2019-02-20T22:29:00Z</dcterms:created>
  <dcterms:modified xsi:type="dcterms:W3CDTF">2019-02-20T22:29:00Z</dcterms:modified>
</cp:coreProperties>
</file>